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25926" w14:textId="77777777" w:rsidR="00375438" w:rsidRPr="00375438" w:rsidRDefault="00106562" w:rsidP="00375438">
      <w:pPr>
        <w:jc w:val="center"/>
        <w:rPr>
          <w:rFonts w:ascii="Arial Narrow" w:hAnsi="Arial Narrow" w:cs="Arial"/>
          <w:b/>
          <w:sz w:val="32"/>
          <w:szCs w:val="32"/>
        </w:rPr>
      </w:pPr>
      <w:bookmarkStart w:id="0" w:name="_Toc397902309"/>
      <w:r w:rsidRPr="00375438">
        <w:rPr>
          <w:rFonts w:ascii="Arial Narrow" w:hAnsi="Arial Narrow" w:cs="Arial"/>
          <w:b/>
          <w:sz w:val="32"/>
          <w:szCs w:val="32"/>
        </w:rPr>
        <w:t>E</w:t>
      </w:r>
      <w:r w:rsidR="00773EB0" w:rsidRPr="00375438">
        <w:rPr>
          <w:rFonts w:ascii="Arial Narrow" w:hAnsi="Arial Narrow" w:cs="Arial"/>
          <w:b/>
          <w:sz w:val="32"/>
          <w:szCs w:val="32"/>
        </w:rPr>
        <w:t>rklärung Interessenkonflikte</w:t>
      </w:r>
      <w:bookmarkEnd w:id="0"/>
    </w:p>
    <w:p w14:paraId="42125927" w14:textId="77777777" w:rsidR="00375438" w:rsidRPr="00375438" w:rsidRDefault="00375438" w:rsidP="00375438">
      <w:pPr>
        <w:jc w:val="both"/>
        <w:rPr>
          <w:rFonts w:ascii="Arial Narrow" w:hAnsi="Arial Narrow" w:cs="Arial"/>
          <w:b/>
        </w:rPr>
      </w:pPr>
    </w:p>
    <w:p w14:paraId="42125928" w14:textId="77777777" w:rsidR="00773EB0" w:rsidRDefault="009E2C1E" w:rsidP="00375438">
      <w:pPr>
        <w:pBdr>
          <w:top w:val="single" w:sz="4" w:space="1" w:color="auto"/>
          <w:left w:val="single" w:sz="4" w:space="4" w:color="auto"/>
          <w:bottom w:val="single" w:sz="4" w:space="1" w:color="auto"/>
          <w:right w:val="single" w:sz="4" w:space="2" w:color="auto"/>
        </w:pBdr>
        <w:rPr>
          <w:rFonts w:ascii="Arial Narrow" w:eastAsia="Calibri" w:hAnsi="Arial Narrow" w:cs="Arial"/>
        </w:rPr>
      </w:pPr>
      <w:r w:rsidRPr="00106562">
        <w:rPr>
          <w:rFonts w:ascii="Arial Narrow" w:eastAsia="Calibri" w:hAnsi="Arial Narrow" w:cs="Arial"/>
        </w:rPr>
        <w:t>Begünstigter</w:t>
      </w:r>
    </w:p>
    <w:p w14:paraId="42125929" w14:textId="77777777" w:rsidR="00375438" w:rsidRPr="00375438" w:rsidRDefault="00375438" w:rsidP="00375438">
      <w:pPr>
        <w:pBdr>
          <w:top w:val="single" w:sz="4" w:space="1" w:color="auto"/>
          <w:left w:val="single" w:sz="4" w:space="4" w:color="auto"/>
          <w:bottom w:val="single" w:sz="4" w:space="1" w:color="auto"/>
          <w:right w:val="single" w:sz="4" w:space="2" w:color="auto"/>
        </w:pBdr>
        <w:rPr>
          <w:rFonts w:ascii="Arial Narrow" w:eastAsia="Calibri" w:hAnsi="Arial Narrow" w:cs="Arial"/>
        </w:rPr>
      </w:pPr>
    </w:p>
    <w:p w14:paraId="4212592A" w14:textId="77777777" w:rsidR="00375438" w:rsidRPr="00375438" w:rsidRDefault="00375438" w:rsidP="006374AF">
      <w:pPr>
        <w:jc w:val="both"/>
        <w:rPr>
          <w:rFonts w:ascii="Arial Narrow" w:hAnsi="Arial Narrow" w:cs="Arial"/>
          <w:b/>
          <w:sz w:val="10"/>
          <w:szCs w:val="10"/>
        </w:rPr>
      </w:pPr>
    </w:p>
    <w:p w14:paraId="4212592B" w14:textId="77777777" w:rsidR="006374AF" w:rsidRPr="00375438" w:rsidRDefault="006374AF" w:rsidP="006374AF">
      <w:pPr>
        <w:jc w:val="both"/>
        <w:rPr>
          <w:rFonts w:ascii="Arial Narrow" w:hAnsi="Arial Narrow" w:cs="Arial"/>
        </w:rPr>
      </w:pPr>
      <w:bookmarkStart w:id="1" w:name="_GoBack"/>
      <w:bookmarkEnd w:id="1"/>
      <w:r w:rsidRPr="00375438">
        <w:rPr>
          <w:rFonts w:ascii="Arial Narrow" w:hAnsi="Arial Narrow" w:cs="Arial"/>
        </w:rPr>
        <w:t xml:space="preserve">Die Europäische </w:t>
      </w:r>
      <w:r w:rsidR="004F3321">
        <w:rPr>
          <w:rFonts w:ascii="Arial Narrow" w:hAnsi="Arial Narrow" w:cs="Arial"/>
        </w:rPr>
        <w:t>Union</w:t>
      </w:r>
      <w:r w:rsidR="00C90989" w:rsidRPr="00375438">
        <w:rPr>
          <w:rFonts w:ascii="Arial Narrow" w:hAnsi="Arial Narrow" w:cs="Arial"/>
        </w:rPr>
        <w:t xml:space="preserve"> sieht bei</w:t>
      </w:r>
      <w:r w:rsidRPr="00375438">
        <w:rPr>
          <w:rFonts w:ascii="Arial Narrow" w:hAnsi="Arial Narrow" w:cs="Arial"/>
        </w:rPr>
        <w:t xml:space="preserve"> Interessenkonflikten </w:t>
      </w:r>
      <w:r w:rsidR="00C90989" w:rsidRPr="00375438">
        <w:rPr>
          <w:rFonts w:ascii="Arial Narrow" w:hAnsi="Arial Narrow" w:cs="Arial"/>
        </w:rPr>
        <w:t xml:space="preserve">zwischen Auftraggeber und Auftragnehmer </w:t>
      </w:r>
      <w:r w:rsidRPr="00375438">
        <w:rPr>
          <w:rFonts w:ascii="Arial Narrow" w:hAnsi="Arial Narrow" w:cs="Arial"/>
        </w:rPr>
        <w:t xml:space="preserve">ein besonderes Risiko </w:t>
      </w:r>
      <w:r w:rsidR="00C90989" w:rsidRPr="00375438">
        <w:rPr>
          <w:rFonts w:ascii="Arial Narrow" w:hAnsi="Arial Narrow" w:cs="Arial"/>
        </w:rPr>
        <w:t xml:space="preserve">für eine nicht ordnungsgemäße Verwendung von EU-Mitteln. Aus diesem Grund </w:t>
      </w:r>
      <w:r w:rsidR="00375438" w:rsidRPr="00375438">
        <w:rPr>
          <w:rFonts w:ascii="Arial Narrow" w:hAnsi="Arial Narrow" w:cs="Arial"/>
        </w:rPr>
        <w:t>und zum Schutz der finanziellen Interessen der Europäischen Union ist</w:t>
      </w:r>
      <w:r w:rsidR="00C90989" w:rsidRPr="00375438">
        <w:rPr>
          <w:rFonts w:ascii="Arial Narrow" w:hAnsi="Arial Narrow" w:cs="Arial"/>
        </w:rPr>
        <w:t xml:space="preserve"> </w:t>
      </w:r>
      <w:r w:rsidR="004F3321">
        <w:rPr>
          <w:rFonts w:ascii="Arial Narrow" w:hAnsi="Arial Narrow" w:cs="Arial"/>
        </w:rPr>
        <w:t>auch bei</w:t>
      </w:r>
      <w:r w:rsidR="004F3321" w:rsidRPr="00375438">
        <w:rPr>
          <w:rFonts w:ascii="Arial Narrow" w:hAnsi="Arial Narrow" w:cs="Arial"/>
        </w:rPr>
        <w:t xml:space="preserve"> Auftragsvergabe</w:t>
      </w:r>
      <w:r w:rsidR="004F3321">
        <w:rPr>
          <w:rFonts w:ascii="Arial Narrow" w:hAnsi="Arial Narrow" w:cs="Arial"/>
        </w:rPr>
        <w:t xml:space="preserve">n nach      </w:t>
      </w:r>
      <w:r w:rsidR="004F3321" w:rsidRPr="00375438">
        <w:rPr>
          <w:rFonts w:ascii="Arial Narrow" w:hAnsi="Arial Narrow" w:cs="Arial"/>
        </w:rPr>
        <w:t xml:space="preserve"> Nr. 3.1 der </w:t>
      </w:r>
      <w:proofErr w:type="spellStart"/>
      <w:r w:rsidR="004F3321" w:rsidRPr="00375438">
        <w:rPr>
          <w:rFonts w:ascii="Arial Narrow" w:hAnsi="Arial Narrow" w:cs="Arial"/>
        </w:rPr>
        <w:t>ANBest</w:t>
      </w:r>
      <w:proofErr w:type="spellEnd"/>
      <w:r w:rsidR="004F3321" w:rsidRPr="00375438">
        <w:rPr>
          <w:rFonts w:ascii="Arial Narrow" w:hAnsi="Arial Narrow" w:cs="Arial"/>
        </w:rPr>
        <w:t xml:space="preserve">-EU </w:t>
      </w:r>
      <w:r w:rsidR="004F3321">
        <w:rPr>
          <w:rFonts w:ascii="Arial Narrow" w:hAnsi="Arial Narrow" w:cs="Arial"/>
        </w:rPr>
        <w:t>(</w:t>
      </w:r>
      <w:r w:rsidR="00C90989" w:rsidRPr="00375438">
        <w:rPr>
          <w:rFonts w:ascii="Arial Narrow" w:hAnsi="Arial Narrow" w:cs="Arial"/>
        </w:rPr>
        <w:t>außerhalb der öffentlichen Auftragsvergabe</w:t>
      </w:r>
      <w:r w:rsidR="004F3321">
        <w:rPr>
          <w:rFonts w:ascii="Arial Narrow" w:hAnsi="Arial Narrow" w:cs="Arial"/>
        </w:rPr>
        <w:t>)</w:t>
      </w:r>
      <w:r w:rsidR="002E2D96">
        <w:rPr>
          <w:rFonts w:ascii="Arial Narrow" w:hAnsi="Arial Narrow" w:cs="Arial"/>
        </w:rPr>
        <w:t xml:space="preserve"> eventuellen Interessen</w:t>
      </w:r>
      <w:r w:rsidR="00C90989" w:rsidRPr="00375438">
        <w:rPr>
          <w:rFonts w:ascii="Arial Narrow" w:hAnsi="Arial Narrow" w:cs="Arial"/>
        </w:rPr>
        <w:t xml:space="preserve">konflikten </w:t>
      </w:r>
      <w:r w:rsidR="00375438" w:rsidRPr="00375438">
        <w:rPr>
          <w:rFonts w:ascii="Arial Narrow" w:hAnsi="Arial Narrow" w:cs="Arial"/>
        </w:rPr>
        <w:t xml:space="preserve">in Anlehnung an § 16 der Vergabeordnung </w:t>
      </w:r>
      <w:r w:rsidR="00C90989" w:rsidRPr="00375438">
        <w:rPr>
          <w:rFonts w:ascii="Arial Narrow" w:hAnsi="Arial Narrow" w:cs="Arial"/>
        </w:rPr>
        <w:t>entgegenzuwirke</w:t>
      </w:r>
      <w:r w:rsidR="00375438" w:rsidRPr="00375438">
        <w:rPr>
          <w:rFonts w:ascii="Arial Narrow" w:hAnsi="Arial Narrow" w:cs="Arial"/>
        </w:rPr>
        <w:t>n.</w:t>
      </w:r>
    </w:p>
    <w:p w14:paraId="4212592C" w14:textId="77777777" w:rsidR="006374AF" w:rsidRDefault="006374AF" w:rsidP="006374AF">
      <w:pPr>
        <w:jc w:val="both"/>
        <w:rPr>
          <w:rFonts w:ascii="Arial Narrow" w:hAnsi="Arial Narrow" w:cs="Arial"/>
          <w:b/>
        </w:rPr>
      </w:pPr>
    </w:p>
    <w:p w14:paraId="4212592D" w14:textId="77777777" w:rsidR="00375438" w:rsidRDefault="00773EB0" w:rsidP="006374AF">
      <w:pPr>
        <w:jc w:val="both"/>
        <w:rPr>
          <w:rFonts w:ascii="Arial Narrow" w:hAnsi="Arial Narrow" w:cs="Arial"/>
          <w:b/>
        </w:rPr>
      </w:pPr>
      <w:r w:rsidRPr="00106562">
        <w:rPr>
          <w:rFonts w:ascii="Arial Narrow" w:hAnsi="Arial Narrow" w:cs="Arial"/>
          <w:b/>
        </w:rPr>
        <w:t xml:space="preserve">Auszug aus der Vergabeverordnung </w:t>
      </w:r>
      <w:r w:rsidRPr="00106562">
        <w:rPr>
          <w:rFonts w:ascii="Arial Narrow" w:hAnsi="Arial Narrow" w:cs="Arial"/>
        </w:rPr>
        <w:t xml:space="preserve">(Verordnung über die Vergabe öffentlicher Aufträge) in der Fassung der Bekanntmachung vom 11.02.2003 (BGBl. I S. 169),zuletzt geändert durch Verordnung vom 15.10.2013 (BGBl. I S. 3854) </w:t>
      </w:r>
      <w:proofErr w:type="spellStart"/>
      <w:r w:rsidRPr="00106562">
        <w:rPr>
          <w:rFonts w:ascii="Arial Narrow" w:hAnsi="Arial Narrow" w:cs="Arial"/>
        </w:rPr>
        <w:t>m.W.v</w:t>
      </w:r>
      <w:proofErr w:type="spellEnd"/>
      <w:r w:rsidRPr="00106562">
        <w:rPr>
          <w:rFonts w:ascii="Arial Narrow" w:hAnsi="Arial Narrow" w:cs="Arial"/>
        </w:rPr>
        <w:t>. 25.10.2013</w:t>
      </w:r>
    </w:p>
    <w:p w14:paraId="4212592E" w14:textId="77777777" w:rsidR="00773EB0" w:rsidRPr="00375438" w:rsidRDefault="00773EB0" w:rsidP="006374AF">
      <w:pPr>
        <w:jc w:val="both"/>
        <w:rPr>
          <w:rStyle w:val="Fett"/>
          <w:rFonts w:ascii="Arial Narrow" w:hAnsi="Arial Narrow" w:cs="Arial"/>
          <w:bCs w:val="0"/>
        </w:rPr>
      </w:pPr>
      <w:r w:rsidRPr="00375438">
        <w:rPr>
          <w:rFonts w:ascii="Arial Narrow" w:hAnsi="Arial Narrow" w:cs="Arial"/>
          <w:sz w:val="16"/>
          <w:szCs w:val="16"/>
        </w:rPr>
        <w:br/>
      </w:r>
      <w:r w:rsidRPr="00106562">
        <w:rPr>
          <w:rStyle w:val="Fett"/>
          <w:rFonts w:ascii="Arial Narrow" w:hAnsi="Arial Narrow" w:cs="Arial"/>
        </w:rPr>
        <w:t>§ 16 Ausgeschlossene Personen</w:t>
      </w:r>
    </w:p>
    <w:p w14:paraId="4212592F" w14:textId="77777777" w:rsidR="00106562" w:rsidRPr="00375438" w:rsidRDefault="00106562" w:rsidP="006374AF">
      <w:pPr>
        <w:jc w:val="both"/>
        <w:rPr>
          <w:rStyle w:val="Fett"/>
          <w:rFonts w:ascii="Arial Narrow" w:hAnsi="Arial Narrow" w:cs="Arial"/>
          <w:sz w:val="10"/>
          <w:szCs w:val="10"/>
        </w:rPr>
      </w:pPr>
    </w:p>
    <w:p w14:paraId="42125930" w14:textId="77777777" w:rsidR="00106562" w:rsidRPr="00DA1BCB" w:rsidRDefault="00106562" w:rsidP="006374AF">
      <w:pPr>
        <w:pStyle w:val="Listenabsatz"/>
        <w:numPr>
          <w:ilvl w:val="0"/>
          <w:numId w:val="4"/>
        </w:numPr>
        <w:jc w:val="both"/>
        <w:rPr>
          <w:rFonts w:ascii="Arial Narrow" w:hAnsi="Arial Narrow" w:cs="Arial"/>
        </w:rPr>
      </w:pPr>
      <w:r w:rsidRPr="00DA1BCB">
        <w:rPr>
          <w:rFonts w:ascii="Arial Narrow" w:hAnsi="Arial Narrow" w:cs="Arial"/>
        </w:rPr>
        <w:t>Als Organmitglied oder Mitarbeiter eines Auftraggebers oder als Beauftragter oder als Mitarbeiter eines Beauftragten eines Auftraggebers dürfen bei Entscheidungen in einem Vergabeverfahren für einen Auftraggeber als voreingenommen geltende natürliche Personen nicht mitwirken, soweit sie in diesem Verfahren</w:t>
      </w:r>
    </w:p>
    <w:p w14:paraId="42125931" w14:textId="77777777" w:rsidR="00106562" w:rsidRPr="00DA1BCB" w:rsidRDefault="00106562" w:rsidP="006374AF">
      <w:pPr>
        <w:pStyle w:val="Listenabsatz"/>
        <w:jc w:val="both"/>
        <w:rPr>
          <w:rStyle w:val="Fett"/>
          <w:rFonts w:ascii="Arial Narrow" w:hAnsi="Arial Narrow" w:cs="Arial"/>
          <w:b w:val="0"/>
          <w:sz w:val="12"/>
          <w:szCs w:val="12"/>
        </w:rPr>
      </w:pPr>
    </w:p>
    <w:p w14:paraId="42125932" w14:textId="77777777" w:rsidR="00106562" w:rsidRPr="00DA1BCB" w:rsidRDefault="00106562" w:rsidP="006374AF">
      <w:pPr>
        <w:pStyle w:val="Listenabsatz"/>
        <w:numPr>
          <w:ilvl w:val="0"/>
          <w:numId w:val="2"/>
        </w:numPr>
        <w:jc w:val="both"/>
        <w:rPr>
          <w:rFonts w:ascii="Arial Narrow" w:hAnsi="Arial Narrow" w:cs="Arial"/>
        </w:rPr>
      </w:pPr>
      <w:r w:rsidRPr="00DA1BCB">
        <w:rPr>
          <w:rFonts w:ascii="Arial Narrow" w:hAnsi="Arial Narrow" w:cs="Arial"/>
        </w:rPr>
        <w:t>Bieter oder Bewerber sind,</w:t>
      </w:r>
    </w:p>
    <w:p w14:paraId="42125933" w14:textId="77777777" w:rsidR="00106562" w:rsidRPr="00DA1BCB" w:rsidRDefault="00106562" w:rsidP="006374AF">
      <w:pPr>
        <w:pStyle w:val="Listenabsatz"/>
        <w:numPr>
          <w:ilvl w:val="0"/>
          <w:numId w:val="2"/>
        </w:numPr>
        <w:jc w:val="both"/>
        <w:rPr>
          <w:rFonts w:ascii="Arial Narrow" w:hAnsi="Arial Narrow" w:cs="Arial"/>
          <w:bCs/>
        </w:rPr>
      </w:pPr>
      <w:r w:rsidRPr="00DA1BCB">
        <w:rPr>
          <w:rFonts w:ascii="Arial Narrow" w:hAnsi="Arial Narrow" w:cs="Arial"/>
        </w:rPr>
        <w:t>einen Bieter oder Bewerber beraten oder sonst unterstützen oder als gesetzlicher Vertreter oder nur in dem Vergabeverfahren vertreten,</w:t>
      </w:r>
    </w:p>
    <w:p w14:paraId="42125934" w14:textId="77777777" w:rsidR="00106562" w:rsidRPr="00DA1BCB" w:rsidRDefault="00106562" w:rsidP="006374AF">
      <w:pPr>
        <w:pStyle w:val="Listenabsatz"/>
        <w:numPr>
          <w:ilvl w:val="0"/>
          <w:numId w:val="2"/>
        </w:numPr>
        <w:jc w:val="both"/>
        <w:rPr>
          <w:rFonts w:ascii="Arial Narrow" w:hAnsi="Arial Narrow" w:cs="Arial"/>
          <w:bCs/>
        </w:rPr>
      </w:pPr>
      <w:r w:rsidRPr="00DA1BCB">
        <w:rPr>
          <w:rFonts w:ascii="Arial Narrow" w:hAnsi="Arial Narrow" w:cs="Arial"/>
        </w:rPr>
        <w:t>a) bei einem Bieter oder Bewerber gegen Entgelt beschäftigt oder bei ihm als Mitglied des Vorstandes, Aufsichtsrates oder gleichartigen Organs tätig sind oder</w:t>
      </w:r>
    </w:p>
    <w:p w14:paraId="42125935" w14:textId="77777777" w:rsidR="00106562" w:rsidRPr="00DA1BCB" w:rsidRDefault="00106562" w:rsidP="006374AF">
      <w:pPr>
        <w:pStyle w:val="Listenabsatz"/>
        <w:ind w:left="1080"/>
        <w:jc w:val="both"/>
        <w:rPr>
          <w:rFonts w:ascii="Arial Narrow" w:eastAsia="Calibri" w:hAnsi="Arial Narrow" w:cs="Arial"/>
          <w:lang w:eastAsia="en-US"/>
        </w:rPr>
      </w:pPr>
      <w:r w:rsidRPr="00DA1BCB">
        <w:rPr>
          <w:rFonts w:ascii="Arial Narrow" w:hAnsi="Arial Narrow" w:cs="Arial"/>
        </w:rPr>
        <w:t xml:space="preserve">b) </w:t>
      </w:r>
      <w:r w:rsidRPr="00DA1BCB">
        <w:rPr>
          <w:rFonts w:ascii="Arial Narrow" w:eastAsia="Calibri" w:hAnsi="Arial Narrow" w:cs="Arial"/>
          <w:lang w:eastAsia="en-US"/>
        </w:rPr>
        <w:t>für ein in das Vergabeverfahren eingeschaltetes Unternehmen tätig sind, wenn dieses Unternehmen zugleich geschäftliche Beziehungen zum Auftraggeber und zum Bieter oder Bewerber hat</w:t>
      </w:r>
    </w:p>
    <w:p w14:paraId="42125936" w14:textId="77777777" w:rsidR="00106562" w:rsidRPr="00DA1BCB" w:rsidRDefault="00106562" w:rsidP="006374AF">
      <w:pPr>
        <w:pStyle w:val="Listenabsatz"/>
        <w:ind w:left="1080"/>
        <w:jc w:val="both"/>
        <w:rPr>
          <w:rFonts w:ascii="Arial Narrow" w:hAnsi="Arial Narrow" w:cs="Arial"/>
          <w:bCs/>
          <w:sz w:val="12"/>
          <w:szCs w:val="12"/>
        </w:rPr>
      </w:pPr>
    </w:p>
    <w:p w14:paraId="42125937" w14:textId="77777777" w:rsidR="00106562" w:rsidRPr="00DA1BCB" w:rsidRDefault="00106562" w:rsidP="006374AF">
      <w:pPr>
        <w:ind w:left="708"/>
        <w:jc w:val="both"/>
        <w:rPr>
          <w:rFonts w:ascii="Arial Narrow" w:eastAsia="Calibri" w:hAnsi="Arial Narrow" w:cs="Arial"/>
          <w:lang w:eastAsia="en-US"/>
        </w:rPr>
      </w:pPr>
      <w:r w:rsidRPr="00DA1BCB">
        <w:rPr>
          <w:rFonts w:ascii="Arial Narrow" w:eastAsia="Calibri" w:hAnsi="Arial Narrow" w:cs="Arial"/>
          <w:lang w:eastAsia="en-US"/>
        </w:rPr>
        <w:t>es sei denn, dass dadurch für die Personen kein Interessenkonflikt besteht oder sich die Tätigkeiten nicht auf die Entscheidungen in dem Vergabeverfahren auswirken.</w:t>
      </w:r>
    </w:p>
    <w:p w14:paraId="42125938" w14:textId="77777777" w:rsidR="00106562" w:rsidRPr="00DA1BCB" w:rsidRDefault="00106562" w:rsidP="006374AF">
      <w:pPr>
        <w:ind w:left="708"/>
        <w:jc w:val="both"/>
        <w:rPr>
          <w:rFonts w:ascii="Arial Narrow" w:eastAsia="Calibri" w:hAnsi="Arial Narrow" w:cs="Arial"/>
          <w:lang w:eastAsia="en-US"/>
        </w:rPr>
      </w:pPr>
    </w:p>
    <w:p w14:paraId="42125939" w14:textId="77777777" w:rsidR="00106562" w:rsidRPr="00DA1BCB" w:rsidRDefault="00106562" w:rsidP="006374AF">
      <w:pPr>
        <w:pStyle w:val="Listenabsatz"/>
        <w:numPr>
          <w:ilvl w:val="0"/>
          <w:numId w:val="4"/>
        </w:numPr>
        <w:jc w:val="both"/>
        <w:rPr>
          <w:rFonts w:ascii="Arial Narrow" w:hAnsi="Arial Narrow" w:cs="Arial"/>
        </w:rPr>
      </w:pPr>
      <w:r w:rsidRPr="00DA1BCB">
        <w:rPr>
          <w:rFonts w:ascii="Arial Narrow" w:hAnsi="Arial Narrow" w:cs="Arial"/>
        </w:rPr>
        <w:t>Als voreingenommen gelten auch die Personen, deren Angehörige die Voraussetzungen nach Absatz 1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4212593A" w14:textId="77777777" w:rsidR="00773EB0" w:rsidRPr="00106562" w:rsidRDefault="00773EB0" w:rsidP="006374AF">
      <w:pPr>
        <w:spacing w:before="100" w:beforeAutospacing="1" w:after="100" w:afterAutospacing="1"/>
        <w:jc w:val="both"/>
        <w:rPr>
          <w:rFonts w:ascii="Arial Narrow" w:hAnsi="Arial Narrow" w:cs="Arial"/>
        </w:rPr>
      </w:pPr>
      <w:r w:rsidRPr="00106562">
        <w:rPr>
          <w:rFonts w:ascii="Segoe UI Symbol" w:eastAsia="MS Gothic" w:hAnsi="Segoe UI Symbol" w:cs="Segoe UI Symbol"/>
        </w:rPr>
        <w:t>☐</w:t>
      </w:r>
      <w:r w:rsidRPr="00106562">
        <w:rPr>
          <w:rFonts w:ascii="Arial Narrow" w:hAnsi="Arial Narrow" w:cs="Arial"/>
        </w:rPr>
        <w:t>Hiermit erkläre</w:t>
      </w:r>
      <w:r w:rsidR="00106562">
        <w:rPr>
          <w:rFonts w:ascii="Arial Narrow" w:hAnsi="Arial Narrow" w:cs="Arial"/>
        </w:rPr>
        <w:t>(n)</w:t>
      </w:r>
      <w:r w:rsidRPr="00106562">
        <w:rPr>
          <w:rFonts w:ascii="Arial Narrow" w:hAnsi="Arial Narrow" w:cs="Arial"/>
        </w:rPr>
        <w:t xml:space="preserve"> ich</w:t>
      </w:r>
      <w:r w:rsidR="00106562">
        <w:rPr>
          <w:rFonts w:ascii="Arial Narrow" w:hAnsi="Arial Narrow" w:cs="Arial"/>
        </w:rPr>
        <w:t>/wir</w:t>
      </w:r>
      <w:r w:rsidRPr="00106562">
        <w:rPr>
          <w:rFonts w:ascii="Arial Narrow" w:hAnsi="Arial Narrow" w:cs="Arial"/>
        </w:rPr>
        <w:t>, dass folgender Interessenkonflikt vorliegt:</w:t>
      </w:r>
    </w:p>
    <w:p w14:paraId="4212593B" w14:textId="77777777" w:rsidR="00106562" w:rsidRPr="00106562" w:rsidRDefault="00106562" w:rsidP="006374AF">
      <w:pPr>
        <w:spacing w:before="100" w:beforeAutospacing="1" w:after="100" w:afterAutospacing="1"/>
        <w:jc w:val="both"/>
        <w:rPr>
          <w:rFonts w:ascii="Arial Narrow" w:hAnsi="Arial Narrow" w:cs="Arial"/>
        </w:rPr>
      </w:pPr>
      <w:r>
        <w:rPr>
          <w:rFonts w:ascii="Arial Narrow" w:hAnsi="Arial Narrow" w:cs="Arial"/>
        </w:rPr>
        <w:t>__________________________________________________________________________________</w:t>
      </w:r>
    </w:p>
    <w:p w14:paraId="4212593C" w14:textId="77777777" w:rsidR="00106562" w:rsidRPr="00106562" w:rsidRDefault="00106562" w:rsidP="006374AF">
      <w:pPr>
        <w:spacing w:before="100" w:beforeAutospacing="1" w:after="100" w:afterAutospacing="1"/>
        <w:jc w:val="both"/>
        <w:rPr>
          <w:rFonts w:ascii="Arial Narrow" w:hAnsi="Arial Narrow" w:cs="Arial"/>
        </w:rPr>
      </w:pPr>
      <w:r>
        <w:rPr>
          <w:rFonts w:ascii="Arial Narrow" w:hAnsi="Arial Narrow" w:cs="Arial"/>
        </w:rPr>
        <w:t>__________________________________________________________________________________</w:t>
      </w:r>
    </w:p>
    <w:p w14:paraId="4212593D" w14:textId="77777777" w:rsidR="00106562" w:rsidRPr="00106562" w:rsidRDefault="00106562" w:rsidP="006374AF">
      <w:pPr>
        <w:spacing w:before="100" w:beforeAutospacing="1" w:after="100" w:afterAutospacing="1"/>
        <w:jc w:val="both"/>
        <w:rPr>
          <w:rFonts w:ascii="Arial Narrow" w:hAnsi="Arial Narrow" w:cs="Arial"/>
        </w:rPr>
      </w:pPr>
      <w:r>
        <w:rPr>
          <w:rFonts w:ascii="Arial Narrow" w:hAnsi="Arial Narrow" w:cs="Arial"/>
        </w:rPr>
        <w:t>__________________________________________________________________________________</w:t>
      </w:r>
    </w:p>
    <w:p w14:paraId="4212593E" w14:textId="77777777" w:rsidR="00773EB0" w:rsidRPr="00106562" w:rsidRDefault="00773EB0" w:rsidP="00375438">
      <w:pPr>
        <w:jc w:val="both"/>
        <w:rPr>
          <w:rFonts w:ascii="Arial Narrow" w:hAnsi="Arial Narrow" w:cs="Arial"/>
        </w:rPr>
      </w:pPr>
      <w:r w:rsidRPr="00106562">
        <w:rPr>
          <w:rFonts w:ascii="Segoe UI Symbol" w:eastAsia="MS Gothic" w:hAnsi="Segoe UI Symbol" w:cs="Segoe UI Symbol"/>
        </w:rPr>
        <w:t>☐</w:t>
      </w:r>
      <w:r w:rsidRPr="00106562">
        <w:rPr>
          <w:rFonts w:ascii="Arial Narrow" w:hAnsi="Arial Narrow" w:cs="Arial"/>
        </w:rPr>
        <w:t>Hiermit erkläre</w:t>
      </w:r>
      <w:r w:rsidR="00106562">
        <w:rPr>
          <w:rFonts w:ascii="Arial Narrow" w:hAnsi="Arial Narrow" w:cs="Arial"/>
        </w:rPr>
        <w:t>(n)</w:t>
      </w:r>
      <w:r w:rsidRPr="00106562">
        <w:rPr>
          <w:rFonts w:ascii="Arial Narrow" w:hAnsi="Arial Narrow" w:cs="Arial"/>
        </w:rPr>
        <w:t xml:space="preserve"> ich</w:t>
      </w:r>
      <w:r w:rsidR="00106562">
        <w:rPr>
          <w:rFonts w:ascii="Arial Narrow" w:hAnsi="Arial Narrow" w:cs="Arial"/>
        </w:rPr>
        <w:t>/wir</w:t>
      </w:r>
      <w:r w:rsidRPr="00106562">
        <w:rPr>
          <w:rFonts w:ascii="Arial Narrow" w:hAnsi="Arial Narrow" w:cs="Arial"/>
        </w:rPr>
        <w:t>, dass kein Interessenkonflikt vorliegt.</w:t>
      </w:r>
    </w:p>
    <w:p w14:paraId="4212593F" w14:textId="77777777" w:rsidR="009E2C1E" w:rsidRDefault="009E2C1E" w:rsidP="006374AF">
      <w:pPr>
        <w:jc w:val="both"/>
        <w:rPr>
          <w:rFonts w:ascii="Arial Narrow" w:hAnsi="Arial Narrow" w:cs="Arial"/>
        </w:rPr>
      </w:pPr>
    </w:p>
    <w:p w14:paraId="42125940" w14:textId="77777777" w:rsidR="00106562" w:rsidRPr="00106562" w:rsidRDefault="00106562" w:rsidP="006374AF">
      <w:pPr>
        <w:jc w:val="both"/>
        <w:rPr>
          <w:rFonts w:ascii="Arial Narrow" w:hAnsi="Arial Narrow" w:cs="Arial"/>
        </w:rPr>
      </w:pPr>
    </w:p>
    <w:p w14:paraId="42125941" w14:textId="77777777" w:rsidR="007432D2" w:rsidRPr="00106562" w:rsidRDefault="00773EB0" w:rsidP="006374AF">
      <w:pPr>
        <w:spacing w:before="100" w:beforeAutospacing="1" w:after="100" w:afterAutospacing="1"/>
        <w:jc w:val="both"/>
        <w:rPr>
          <w:rFonts w:ascii="Arial Narrow" w:hAnsi="Arial Narrow"/>
        </w:rPr>
      </w:pPr>
      <w:r w:rsidRPr="00106562">
        <w:rPr>
          <w:rFonts w:ascii="Arial Narrow" w:hAnsi="Arial Narrow" w:cs="Arial"/>
        </w:rPr>
        <w:t>Ort, Datum</w:t>
      </w:r>
      <w:r w:rsidRPr="00106562">
        <w:rPr>
          <w:rFonts w:ascii="Arial Narrow" w:hAnsi="Arial Narrow" w:cs="Arial"/>
        </w:rPr>
        <w:tab/>
      </w:r>
      <w:r w:rsidRPr="00106562">
        <w:rPr>
          <w:rFonts w:ascii="Arial Narrow" w:hAnsi="Arial Narrow" w:cs="Arial"/>
        </w:rPr>
        <w:tab/>
      </w:r>
      <w:r w:rsidRPr="00106562">
        <w:rPr>
          <w:rFonts w:ascii="Arial Narrow" w:hAnsi="Arial Narrow" w:cs="Arial"/>
        </w:rPr>
        <w:tab/>
      </w:r>
      <w:r w:rsidR="00106562">
        <w:rPr>
          <w:rFonts w:ascii="Arial Narrow" w:hAnsi="Arial Narrow" w:cs="Arial"/>
        </w:rPr>
        <w:tab/>
      </w:r>
      <w:r w:rsidR="00106562">
        <w:rPr>
          <w:rFonts w:ascii="Arial Narrow" w:hAnsi="Arial Narrow" w:cs="Arial"/>
        </w:rPr>
        <w:tab/>
      </w:r>
      <w:r w:rsidRPr="00106562">
        <w:rPr>
          <w:rFonts w:ascii="Arial Narrow" w:hAnsi="Arial Narrow" w:cs="Arial"/>
        </w:rPr>
        <w:tab/>
        <w:t xml:space="preserve"> Unterschrift</w:t>
      </w:r>
      <w:r w:rsidR="00106562">
        <w:rPr>
          <w:rFonts w:ascii="Arial Narrow" w:hAnsi="Arial Narrow" w:cs="Arial"/>
        </w:rPr>
        <w:t>(en)</w:t>
      </w:r>
    </w:p>
    <w:sectPr w:rsidR="007432D2" w:rsidRPr="001065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7AF9C" w14:textId="77777777" w:rsidR="00DA1BCB" w:rsidRDefault="00DA1BCB" w:rsidP="00DA1BCB">
      <w:r>
        <w:separator/>
      </w:r>
    </w:p>
  </w:endnote>
  <w:endnote w:type="continuationSeparator" w:id="0">
    <w:p w14:paraId="0C90276C" w14:textId="77777777" w:rsidR="00DA1BCB" w:rsidRDefault="00DA1BCB" w:rsidP="00DA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E8B6" w14:textId="77777777" w:rsidR="00DA1BCB" w:rsidRDefault="00DA1B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9AF56" w14:textId="77777777" w:rsidR="00DA1BCB" w:rsidRDefault="00DA1BC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A8F88" w14:textId="77777777" w:rsidR="00DA1BCB" w:rsidRDefault="00DA1B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C26DB" w14:textId="77777777" w:rsidR="00DA1BCB" w:rsidRDefault="00DA1BCB" w:rsidP="00DA1BCB">
      <w:r>
        <w:separator/>
      </w:r>
    </w:p>
  </w:footnote>
  <w:footnote w:type="continuationSeparator" w:id="0">
    <w:p w14:paraId="25007711" w14:textId="77777777" w:rsidR="00DA1BCB" w:rsidRDefault="00DA1BCB" w:rsidP="00DA1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67279" w14:textId="77777777" w:rsidR="00DA1BCB" w:rsidRDefault="00DA1B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E9D85" w14:textId="77777777" w:rsidR="00DA1BCB" w:rsidRDefault="00DA1BC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2B45D" w14:textId="77777777" w:rsidR="00DA1BCB" w:rsidRDefault="00DA1B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724BD"/>
    <w:multiLevelType w:val="hybridMultilevel"/>
    <w:tmpl w:val="5BC86B16"/>
    <w:lvl w:ilvl="0" w:tplc="AE744AFE">
      <w:start w:val="3"/>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53A93C47"/>
    <w:multiLevelType w:val="hybridMultilevel"/>
    <w:tmpl w:val="620835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969577A"/>
    <w:multiLevelType w:val="hybridMultilevel"/>
    <w:tmpl w:val="B9768794"/>
    <w:lvl w:ilvl="0" w:tplc="CAD616BE">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688D2C72"/>
    <w:multiLevelType w:val="hybridMultilevel"/>
    <w:tmpl w:val="EAEAA1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E891E11"/>
    <w:multiLevelType w:val="hybridMultilevel"/>
    <w:tmpl w:val="E76E1E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1801C84A"/>
  </w:docVars>
  <w:rsids>
    <w:rsidRoot w:val="00773EB0"/>
    <w:rsid w:val="000A70E0"/>
    <w:rsid w:val="00106562"/>
    <w:rsid w:val="002E2D96"/>
    <w:rsid w:val="00375438"/>
    <w:rsid w:val="004F3321"/>
    <w:rsid w:val="006374AF"/>
    <w:rsid w:val="00691BBF"/>
    <w:rsid w:val="007432D2"/>
    <w:rsid w:val="00773EB0"/>
    <w:rsid w:val="009E2C1E"/>
    <w:rsid w:val="00C90989"/>
    <w:rsid w:val="00D72E56"/>
    <w:rsid w:val="00DA1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2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EB0"/>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773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Anlage">
    <w:name w:val="Überschrift 2 Anlage"/>
    <w:basedOn w:val="berschrift2"/>
    <w:rsid w:val="00773EB0"/>
    <w:pPr>
      <w:keepLines w:val="0"/>
      <w:spacing w:before="240" w:after="60"/>
    </w:pPr>
    <w:rPr>
      <w:rFonts w:ascii="Arial" w:eastAsia="Times New Roman" w:hAnsi="Arial" w:cs="Arial"/>
      <w:i/>
      <w:iCs/>
      <w:color w:val="auto"/>
      <w:sz w:val="28"/>
      <w:szCs w:val="28"/>
    </w:rPr>
  </w:style>
  <w:style w:type="character" w:styleId="Fett">
    <w:name w:val="Strong"/>
    <w:qFormat/>
    <w:rsid w:val="00773EB0"/>
    <w:rPr>
      <w:b/>
      <w:bCs/>
    </w:rPr>
  </w:style>
  <w:style w:type="character" w:customStyle="1" w:styleId="berschrift2Zchn">
    <w:name w:val="Überschrift 2 Zchn"/>
    <w:basedOn w:val="Absatz-Standardschriftart"/>
    <w:link w:val="berschrift2"/>
    <w:uiPriority w:val="9"/>
    <w:semiHidden/>
    <w:rsid w:val="00773EB0"/>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106562"/>
    <w:pPr>
      <w:ind w:left="720"/>
      <w:contextualSpacing/>
    </w:pPr>
  </w:style>
  <w:style w:type="paragraph" w:styleId="Kopfzeile">
    <w:name w:val="header"/>
    <w:basedOn w:val="Standard"/>
    <w:link w:val="KopfzeileZchn"/>
    <w:uiPriority w:val="99"/>
    <w:unhideWhenUsed/>
    <w:rsid w:val="00DA1BCB"/>
    <w:pPr>
      <w:tabs>
        <w:tab w:val="center" w:pos="4536"/>
        <w:tab w:val="right" w:pos="9072"/>
      </w:tabs>
    </w:pPr>
  </w:style>
  <w:style w:type="character" w:customStyle="1" w:styleId="KopfzeileZchn">
    <w:name w:val="Kopfzeile Zchn"/>
    <w:basedOn w:val="Absatz-Standardschriftart"/>
    <w:link w:val="Kopfzeile"/>
    <w:uiPriority w:val="99"/>
    <w:rsid w:val="00DA1BC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A1BCB"/>
    <w:pPr>
      <w:tabs>
        <w:tab w:val="center" w:pos="4536"/>
        <w:tab w:val="right" w:pos="9072"/>
      </w:tabs>
    </w:pPr>
  </w:style>
  <w:style w:type="character" w:customStyle="1" w:styleId="FuzeileZchn">
    <w:name w:val="Fußzeile Zchn"/>
    <w:basedOn w:val="Absatz-Standardschriftart"/>
    <w:link w:val="Fuzeile"/>
    <w:uiPriority w:val="99"/>
    <w:rsid w:val="00DA1BCB"/>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EB0"/>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773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Anlage">
    <w:name w:val="Überschrift 2 Anlage"/>
    <w:basedOn w:val="berschrift2"/>
    <w:rsid w:val="00773EB0"/>
    <w:pPr>
      <w:keepLines w:val="0"/>
      <w:spacing w:before="240" w:after="60"/>
    </w:pPr>
    <w:rPr>
      <w:rFonts w:ascii="Arial" w:eastAsia="Times New Roman" w:hAnsi="Arial" w:cs="Arial"/>
      <w:i/>
      <w:iCs/>
      <w:color w:val="auto"/>
      <w:sz w:val="28"/>
      <w:szCs w:val="28"/>
    </w:rPr>
  </w:style>
  <w:style w:type="character" w:styleId="Fett">
    <w:name w:val="Strong"/>
    <w:qFormat/>
    <w:rsid w:val="00773EB0"/>
    <w:rPr>
      <w:b/>
      <w:bCs/>
    </w:rPr>
  </w:style>
  <w:style w:type="character" w:customStyle="1" w:styleId="berschrift2Zchn">
    <w:name w:val="Überschrift 2 Zchn"/>
    <w:basedOn w:val="Absatz-Standardschriftart"/>
    <w:link w:val="berschrift2"/>
    <w:uiPriority w:val="9"/>
    <w:semiHidden/>
    <w:rsid w:val="00773EB0"/>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106562"/>
    <w:pPr>
      <w:ind w:left="720"/>
      <w:contextualSpacing/>
    </w:pPr>
  </w:style>
  <w:style w:type="paragraph" w:styleId="Kopfzeile">
    <w:name w:val="header"/>
    <w:basedOn w:val="Standard"/>
    <w:link w:val="KopfzeileZchn"/>
    <w:uiPriority w:val="99"/>
    <w:unhideWhenUsed/>
    <w:rsid w:val="00DA1BCB"/>
    <w:pPr>
      <w:tabs>
        <w:tab w:val="center" w:pos="4536"/>
        <w:tab w:val="right" w:pos="9072"/>
      </w:tabs>
    </w:pPr>
  </w:style>
  <w:style w:type="character" w:customStyle="1" w:styleId="KopfzeileZchn">
    <w:name w:val="Kopfzeile Zchn"/>
    <w:basedOn w:val="Absatz-Standardschriftart"/>
    <w:link w:val="Kopfzeile"/>
    <w:uiPriority w:val="99"/>
    <w:rsid w:val="00DA1BC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A1BCB"/>
    <w:pPr>
      <w:tabs>
        <w:tab w:val="center" w:pos="4536"/>
        <w:tab w:val="right" w:pos="9072"/>
      </w:tabs>
    </w:pPr>
  </w:style>
  <w:style w:type="character" w:customStyle="1" w:styleId="FuzeileZchn">
    <w:name w:val="Fußzeile Zchn"/>
    <w:basedOn w:val="Absatz-Standardschriftart"/>
    <w:link w:val="Fuzeile"/>
    <w:uiPriority w:val="99"/>
    <w:rsid w:val="00DA1BCB"/>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1801C84A</Template>
  <TotalTime>0</TotalTime>
  <Pages>1</Pages>
  <Words>300</Words>
  <Characters>2286</Characters>
  <Application>Microsoft Office Word</Application>
  <DocSecurity>0</DocSecurity>
  <Lines>47</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Fölsch, Angela</dc:creator>
  <cp:lastModifiedBy>wolf14</cp:lastModifiedBy>
  <cp:revision>3</cp:revision>
  <dcterms:created xsi:type="dcterms:W3CDTF">2015-05-21T08:07:00Z</dcterms:created>
  <dcterms:modified xsi:type="dcterms:W3CDTF">2015-07-06T09:16:00Z</dcterms:modified>
</cp:coreProperties>
</file>